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186DD" w14:textId="270A9654" w:rsidR="009E21DD" w:rsidRPr="009E21DD" w:rsidRDefault="009E21DD" w:rsidP="009E21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E21DD">
        <w:rPr>
          <w:rFonts w:ascii="Times New Roman" w:hAnsi="Times New Roman" w:cs="Times New Roman"/>
          <w:sz w:val="28"/>
          <w:szCs w:val="28"/>
        </w:rPr>
        <w:t>Приложение №1</w:t>
      </w:r>
      <w:r w:rsidR="00E7226D">
        <w:rPr>
          <w:rFonts w:ascii="Times New Roman" w:hAnsi="Times New Roman" w:cs="Times New Roman"/>
          <w:sz w:val="28"/>
          <w:szCs w:val="28"/>
        </w:rPr>
        <w:t>3</w:t>
      </w:r>
    </w:p>
    <w:p w14:paraId="216F9963" w14:textId="77777777" w:rsidR="009E21DD" w:rsidRPr="009E21DD" w:rsidRDefault="009E21DD" w:rsidP="009E21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E21DD">
        <w:rPr>
          <w:rFonts w:ascii="Times New Roman" w:hAnsi="Times New Roman" w:cs="Times New Roman"/>
          <w:sz w:val="28"/>
          <w:szCs w:val="28"/>
        </w:rPr>
        <w:t>к письму Минздрава России</w:t>
      </w:r>
    </w:p>
    <w:p w14:paraId="24B7D390" w14:textId="1CF99D59" w:rsidR="006F4B51" w:rsidRDefault="009E21DD" w:rsidP="009E21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E21DD">
        <w:rPr>
          <w:rFonts w:ascii="Times New Roman" w:hAnsi="Times New Roman" w:cs="Times New Roman"/>
          <w:sz w:val="28"/>
          <w:szCs w:val="28"/>
        </w:rPr>
        <w:t>от</w:t>
      </w:r>
      <w:r w:rsidR="00127CF8">
        <w:rPr>
          <w:rFonts w:ascii="Times New Roman" w:hAnsi="Times New Roman" w:cs="Times New Roman"/>
          <w:sz w:val="28"/>
          <w:szCs w:val="28"/>
        </w:rPr>
        <w:t>___</w:t>
      </w:r>
      <w:r w:rsidRPr="009E21DD">
        <w:rPr>
          <w:rFonts w:ascii="Times New Roman" w:hAnsi="Times New Roman" w:cs="Times New Roman"/>
          <w:sz w:val="28"/>
          <w:szCs w:val="28"/>
        </w:rPr>
        <w:t>__2020 № __________</w:t>
      </w:r>
    </w:p>
    <w:p w14:paraId="7B5D7F63" w14:textId="4CECF3EC" w:rsidR="009E21DD" w:rsidRDefault="009E21DD" w:rsidP="009E21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956816C" w14:textId="1CBA301E" w:rsidR="009E21DD" w:rsidRDefault="009E21DD" w:rsidP="009E21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пояснительных записок к ФФСН №47 </w:t>
      </w:r>
    </w:p>
    <w:p w14:paraId="2DD4A5D3" w14:textId="51EA4899" w:rsidR="009E21DD" w:rsidRDefault="009E21DD" w:rsidP="009E21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A4D30D0" w14:textId="5F44669D" w:rsidR="009E21DD" w:rsidRPr="00AB62CA" w:rsidRDefault="009E21DD" w:rsidP="009E21DD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b/>
        </w:rPr>
      </w:pPr>
      <w:r>
        <w:rPr>
          <w:sz w:val="28"/>
          <w:szCs w:val="28"/>
        </w:rPr>
        <w:t>1.</w:t>
      </w:r>
      <w:r w:rsidRPr="009E21DD">
        <w:rPr>
          <w:rFonts w:eastAsiaTheme="minorEastAsia" w:cs="Arial"/>
          <w:color w:val="000000" w:themeColor="text1"/>
          <w:kern w:val="24"/>
        </w:rPr>
        <w:t xml:space="preserve"> </w:t>
      </w:r>
      <w:r w:rsidRPr="00AB62CA">
        <w:rPr>
          <w:rFonts w:eastAsiaTheme="minorEastAsia" w:cs="Arial"/>
          <w:b/>
          <w:color w:val="000000" w:themeColor="text1"/>
          <w:kern w:val="24"/>
        </w:rPr>
        <w:t>Медицинские организации, не соответствующие номенклатуре:</w:t>
      </w:r>
      <w:bookmarkStart w:id="0" w:name="_GoBack"/>
      <w:bookmarkEnd w:id="0"/>
    </w:p>
    <w:p w14:paraId="4E56576E" w14:textId="26D4437F" w:rsidR="009E21DD" w:rsidRPr="00AB62CA" w:rsidRDefault="009E21DD" w:rsidP="009E21DD">
      <w:pPr>
        <w:pStyle w:val="a3"/>
        <w:kinsoku w:val="0"/>
        <w:overflowPunct w:val="0"/>
        <w:spacing w:before="0" w:beforeAutospacing="0" w:after="0" w:afterAutospacing="0"/>
        <w:textAlignment w:val="baseline"/>
      </w:pPr>
      <w:r w:rsidRPr="00AB62CA">
        <w:rPr>
          <w:rFonts w:eastAsiaTheme="minorEastAsia" w:cs="Arial"/>
          <w:color w:val="000000" w:themeColor="text1"/>
          <w:kern w:val="24"/>
        </w:rPr>
        <w:t xml:space="preserve">    полное наименование медицинской организации;</w:t>
      </w:r>
    </w:p>
    <w:p w14:paraId="70DA8270" w14:textId="77777777" w:rsidR="009E21DD" w:rsidRPr="00AB62CA" w:rsidRDefault="009E21DD" w:rsidP="009E21DD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rFonts w:eastAsiaTheme="minorEastAsia" w:cs="Arial"/>
          <w:color w:val="000000" w:themeColor="text1"/>
          <w:kern w:val="24"/>
        </w:rPr>
      </w:pPr>
      <w:r w:rsidRPr="00AB62CA">
        <w:rPr>
          <w:rFonts w:eastAsiaTheme="minorEastAsia" w:cs="Arial"/>
          <w:color w:val="000000" w:themeColor="text1"/>
          <w:kern w:val="24"/>
        </w:rPr>
        <w:t xml:space="preserve">    сроки и меры по приведению к действующей номенклатуре </w:t>
      </w:r>
    </w:p>
    <w:p w14:paraId="374C8EA8" w14:textId="77777777" w:rsidR="009E21DD" w:rsidRPr="009E21DD" w:rsidRDefault="009E21DD" w:rsidP="009E21DD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Theme="minorEastAsia" w:cs="Arial"/>
          <w:i/>
          <w:kern w:val="24"/>
        </w:rPr>
      </w:pPr>
      <w:r>
        <w:rPr>
          <w:rFonts w:eastAsiaTheme="minorEastAsia" w:cs="Arial"/>
          <w:kern w:val="24"/>
          <w:sz w:val="28"/>
          <w:szCs w:val="28"/>
        </w:rPr>
        <w:t xml:space="preserve">    </w:t>
      </w:r>
      <w:r w:rsidRPr="009E21DD">
        <w:rPr>
          <w:rFonts w:eastAsiaTheme="minorEastAsia" w:cs="Arial"/>
          <w:i/>
          <w:kern w:val="24"/>
        </w:rPr>
        <w:t xml:space="preserve">(подписывается руководителем (заместителем руководителя) органа    </w:t>
      </w:r>
    </w:p>
    <w:p w14:paraId="6164F5D2" w14:textId="3B7B9F67" w:rsidR="009E21DD" w:rsidRPr="009E21DD" w:rsidRDefault="009E21DD" w:rsidP="009E21DD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i/>
        </w:rPr>
      </w:pPr>
      <w:r w:rsidRPr="009E21DD">
        <w:rPr>
          <w:rFonts w:eastAsiaTheme="minorEastAsia" w:cs="Arial"/>
          <w:i/>
          <w:kern w:val="24"/>
        </w:rPr>
        <w:t xml:space="preserve">    управления здравоохранения субъекта РФ)</w:t>
      </w:r>
    </w:p>
    <w:p w14:paraId="23EFF139" w14:textId="109EF52F" w:rsidR="009E21DD" w:rsidRDefault="009E21DD" w:rsidP="009E21D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53800C" w14:textId="77777777" w:rsidR="00B57D5C" w:rsidRPr="00AB62CA" w:rsidRDefault="009E21DD" w:rsidP="00B57D5C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Theme="minorEastAsia" w:cs="Arial"/>
          <w:b/>
          <w:color w:val="000000" w:themeColor="text1"/>
          <w:kern w:val="24"/>
        </w:rPr>
      </w:pPr>
      <w:r>
        <w:t>2.</w:t>
      </w:r>
      <w:r w:rsidRPr="009E21DD">
        <w:rPr>
          <w:rFonts w:eastAsiaTheme="minorEastAsia" w:cs="Arial"/>
          <w:color w:val="000000" w:themeColor="text1"/>
          <w:kern w:val="24"/>
        </w:rPr>
        <w:t xml:space="preserve"> </w:t>
      </w:r>
      <w:r w:rsidR="006B1609" w:rsidRPr="00AB62CA">
        <w:rPr>
          <w:rFonts w:eastAsiaTheme="minorEastAsia" w:cs="Arial"/>
          <w:b/>
          <w:color w:val="000000" w:themeColor="text1"/>
          <w:kern w:val="24"/>
        </w:rPr>
        <w:t xml:space="preserve">Перечень медицинских организаций федерального подчинения и </w:t>
      </w:r>
      <w:r w:rsidR="00B57D5C" w:rsidRPr="00AB62CA">
        <w:rPr>
          <w:rFonts w:eastAsiaTheme="minorEastAsia" w:cs="Arial"/>
          <w:b/>
          <w:color w:val="000000" w:themeColor="text1"/>
          <w:kern w:val="24"/>
        </w:rPr>
        <w:t xml:space="preserve">   </w:t>
      </w:r>
    </w:p>
    <w:p w14:paraId="49B53028" w14:textId="77777777" w:rsidR="00B57D5C" w:rsidRPr="00AB62CA" w:rsidRDefault="00B57D5C" w:rsidP="00B57D5C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Theme="minorEastAsia" w:cs="Arial"/>
          <w:b/>
          <w:color w:val="000000" w:themeColor="text1"/>
          <w:kern w:val="24"/>
        </w:rPr>
      </w:pPr>
      <w:r w:rsidRPr="00AB62CA">
        <w:rPr>
          <w:rFonts w:eastAsiaTheme="minorEastAsia" w:cs="Arial"/>
          <w:b/>
          <w:color w:val="000000" w:themeColor="text1"/>
          <w:kern w:val="24"/>
        </w:rPr>
        <w:t xml:space="preserve">    </w:t>
      </w:r>
      <w:r w:rsidR="006B1609" w:rsidRPr="00AB62CA">
        <w:rPr>
          <w:rFonts w:eastAsiaTheme="minorEastAsia" w:cs="Arial"/>
          <w:b/>
          <w:color w:val="000000" w:themeColor="text1"/>
          <w:kern w:val="24"/>
        </w:rPr>
        <w:t>филиало</w:t>
      </w:r>
      <w:r w:rsidRPr="00AB62CA">
        <w:rPr>
          <w:rFonts w:eastAsiaTheme="minorEastAsia" w:cs="Arial"/>
          <w:b/>
          <w:color w:val="000000" w:themeColor="text1"/>
          <w:kern w:val="24"/>
        </w:rPr>
        <w:t>в</w:t>
      </w:r>
      <w:r w:rsidR="006B1609" w:rsidRPr="00AB62CA">
        <w:rPr>
          <w:rFonts w:eastAsiaTheme="minorEastAsia" w:cs="Arial"/>
          <w:b/>
          <w:color w:val="000000" w:themeColor="text1"/>
          <w:kern w:val="24"/>
        </w:rPr>
        <w:t xml:space="preserve">    федеральных медицинских организаций, расположенных </w:t>
      </w:r>
      <w:r w:rsidRPr="00AB62CA">
        <w:rPr>
          <w:rFonts w:eastAsiaTheme="minorEastAsia" w:cs="Arial"/>
          <w:b/>
          <w:color w:val="000000" w:themeColor="text1"/>
          <w:kern w:val="24"/>
        </w:rPr>
        <w:t xml:space="preserve">  </w:t>
      </w:r>
    </w:p>
    <w:p w14:paraId="464DCFF9" w14:textId="2F1A53ED" w:rsidR="006B1609" w:rsidRPr="00AB62CA" w:rsidRDefault="00B57D5C" w:rsidP="00B57D5C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</w:pPr>
      <w:r w:rsidRPr="00AB62CA">
        <w:rPr>
          <w:rFonts w:eastAsiaTheme="minorEastAsia" w:cs="Arial"/>
          <w:b/>
          <w:color w:val="000000" w:themeColor="text1"/>
          <w:kern w:val="24"/>
        </w:rPr>
        <w:t xml:space="preserve">    </w:t>
      </w:r>
      <w:r w:rsidR="006B1609" w:rsidRPr="00AB62CA">
        <w:rPr>
          <w:rFonts w:eastAsiaTheme="minorEastAsia" w:cs="Arial"/>
          <w:b/>
          <w:color w:val="000000" w:themeColor="text1"/>
          <w:kern w:val="24"/>
        </w:rPr>
        <w:t xml:space="preserve">на </w:t>
      </w:r>
      <w:r w:rsidRPr="00AB62CA">
        <w:rPr>
          <w:rFonts w:eastAsiaTheme="minorEastAsia" w:cs="Arial"/>
          <w:b/>
          <w:color w:val="000000" w:themeColor="text1"/>
          <w:kern w:val="24"/>
        </w:rPr>
        <w:t>территории субъекта</w:t>
      </w:r>
      <w:r w:rsidR="006B1609" w:rsidRPr="00AB62CA">
        <w:rPr>
          <w:rFonts w:eastAsiaTheme="minorEastAsia" w:cs="Arial"/>
          <w:color w:val="000000" w:themeColor="text1"/>
          <w:kern w:val="24"/>
        </w:rPr>
        <w:t xml:space="preserve"> и   включенных в отчет:</w:t>
      </w:r>
    </w:p>
    <w:p w14:paraId="32304EB0" w14:textId="5960ECA9" w:rsidR="006B1609" w:rsidRPr="00AB62CA" w:rsidRDefault="006B1609" w:rsidP="006B1609">
      <w:pPr>
        <w:pStyle w:val="a3"/>
        <w:kinsoku w:val="0"/>
        <w:overflowPunct w:val="0"/>
        <w:spacing w:before="0" w:beforeAutospacing="0" w:after="0" w:afterAutospacing="0"/>
        <w:textAlignment w:val="baseline"/>
      </w:pPr>
      <w:r w:rsidRPr="00AB62CA">
        <w:rPr>
          <w:rFonts w:eastAsiaTheme="minorEastAsia" w:cs="Arial"/>
          <w:color w:val="000000" w:themeColor="text1"/>
          <w:kern w:val="24"/>
        </w:rPr>
        <w:t xml:space="preserve">    (полное наименование медицинской организации или филиала с    </w:t>
      </w:r>
    </w:p>
    <w:p w14:paraId="13F5038B" w14:textId="77777777" w:rsidR="006B1609" w:rsidRPr="00AB62CA" w:rsidRDefault="006B1609" w:rsidP="006B1609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rFonts w:eastAsiaTheme="minorEastAsia" w:cs="Arial"/>
          <w:color w:val="000000" w:themeColor="text1"/>
          <w:kern w:val="24"/>
        </w:rPr>
      </w:pPr>
      <w:r w:rsidRPr="00AB62CA">
        <w:rPr>
          <w:rFonts w:eastAsiaTheme="minorEastAsia" w:cs="Arial"/>
          <w:color w:val="000000" w:themeColor="text1"/>
          <w:kern w:val="24"/>
        </w:rPr>
        <w:t xml:space="preserve">    указанием подчинения (Минздрава России, Академии наук) </w:t>
      </w:r>
    </w:p>
    <w:p w14:paraId="02477781" w14:textId="14A6A6C7" w:rsidR="006B1609" w:rsidRDefault="001C38DB" w:rsidP="006B1609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rFonts w:eastAsiaTheme="minorEastAsia" w:cs="Arial"/>
          <w:i/>
          <w:kern w:val="24"/>
        </w:rPr>
      </w:pPr>
      <w:r w:rsidRPr="001C38DB">
        <w:rPr>
          <w:rFonts w:eastAsiaTheme="minorEastAsia" w:cs="Arial"/>
          <w:i/>
          <w:kern w:val="24"/>
        </w:rPr>
        <w:t xml:space="preserve">   (</w:t>
      </w:r>
      <w:r w:rsidR="006B1609" w:rsidRPr="001C38DB">
        <w:rPr>
          <w:rFonts w:eastAsiaTheme="minorEastAsia" w:cs="Arial"/>
          <w:i/>
          <w:kern w:val="24"/>
        </w:rPr>
        <w:t>подписывается руководителем МИАЦ (Бюро медицинской статистики)</w:t>
      </w:r>
      <w:r w:rsidRPr="001C38DB">
        <w:rPr>
          <w:rFonts w:eastAsiaTheme="minorEastAsia" w:cs="Arial"/>
          <w:i/>
          <w:kern w:val="24"/>
        </w:rPr>
        <w:t>)</w:t>
      </w:r>
    </w:p>
    <w:p w14:paraId="5858ED05" w14:textId="6689B2A7" w:rsidR="00E7226D" w:rsidRDefault="00E7226D" w:rsidP="006B1609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i/>
        </w:rPr>
      </w:pPr>
    </w:p>
    <w:p w14:paraId="1E08738F" w14:textId="77777777" w:rsidR="00B57D5C" w:rsidRPr="00AB62CA" w:rsidRDefault="00E7226D" w:rsidP="00B57D5C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Theme="minorEastAsia" w:cs="Arial"/>
          <w:b/>
          <w:color w:val="000000" w:themeColor="text1"/>
          <w:kern w:val="24"/>
        </w:rPr>
      </w:pPr>
      <w:r>
        <w:t>3.</w:t>
      </w:r>
      <w:r w:rsidR="00B57D5C">
        <w:t xml:space="preserve"> </w:t>
      </w:r>
      <w:r w:rsidR="00B57D5C" w:rsidRPr="00AB62CA">
        <w:rPr>
          <w:rFonts w:eastAsiaTheme="minorEastAsia" w:cs="Arial"/>
          <w:b/>
          <w:color w:val="000000" w:themeColor="text1"/>
          <w:kern w:val="24"/>
        </w:rPr>
        <w:t xml:space="preserve">Перечень медицинских организаций, оказывающих медицинскую   </w:t>
      </w:r>
    </w:p>
    <w:p w14:paraId="3D9950D9" w14:textId="35568CC5" w:rsidR="00B57D5C" w:rsidRPr="00B57D5C" w:rsidRDefault="00B57D5C" w:rsidP="00B57D5C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B62CA">
        <w:rPr>
          <w:rFonts w:eastAsiaTheme="minorEastAsia" w:cs="Arial"/>
          <w:b/>
          <w:color w:val="000000" w:themeColor="text1"/>
          <w:kern w:val="24"/>
        </w:rPr>
        <w:t xml:space="preserve">   помощь в стационарных условиях, у которых на конец года нет коек</w:t>
      </w:r>
      <w:r w:rsidRPr="00B57D5C">
        <w:rPr>
          <w:rFonts w:eastAsiaTheme="minorEastAsia" w:cs="Arial"/>
          <w:color w:val="000000" w:themeColor="text1"/>
          <w:kern w:val="24"/>
          <w:sz w:val="28"/>
          <w:szCs w:val="28"/>
        </w:rPr>
        <w:t xml:space="preserve">: </w:t>
      </w:r>
    </w:p>
    <w:p w14:paraId="3BABC455" w14:textId="74CE95DE" w:rsidR="00B57D5C" w:rsidRPr="00AB62CA" w:rsidRDefault="00B57D5C" w:rsidP="00B57D5C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Theme="minorEastAsia" w:cs="Arial"/>
          <w:color w:val="000000" w:themeColor="text1"/>
          <w:kern w:val="24"/>
        </w:rPr>
      </w:pPr>
      <w:r w:rsidRPr="00B57D5C">
        <w:rPr>
          <w:rFonts w:eastAsiaTheme="minorEastAsia" w:cs="Arial"/>
          <w:color w:val="000000" w:themeColor="text1"/>
          <w:kern w:val="24"/>
          <w:sz w:val="28"/>
          <w:szCs w:val="28"/>
        </w:rPr>
        <w:t xml:space="preserve">    </w:t>
      </w:r>
      <w:r w:rsidRPr="00AB62CA">
        <w:rPr>
          <w:rFonts w:eastAsiaTheme="minorEastAsia" w:cs="Arial"/>
          <w:color w:val="000000" w:themeColor="text1"/>
          <w:kern w:val="24"/>
        </w:rPr>
        <w:t xml:space="preserve">полное наименование медицинской организации причины сокращения коек     </w:t>
      </w:r>
    </w:p>
    <w:p w14:paraId="73929354" w14:textId="7FDDE1B9" w:rsidR="00B57D5C" w:rsidRPr="00AB62CA" w:rsidRDefault="00B57D5C" w:rsidP="00B57D5C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</w:pPr>
      <w:r w:rsidRPr="00AB62CA">
        <w:rPr>
          <w:rFonts w:eastAsiaTheme="minorEastAsia" w:cs="Arial"/>
          <w:color w:val="000000" w:themeColor="text1"/>
          <w:kern w:val="24"/>
        </w:rPr>
        <w:t xml:space="preserve">    и период изменения типа медицинской организации</w:t>
      </w:r>
    </w:p>
    <w:p w14:paraId="2939EA1C" w14:textId="54632B4C" w:rsidR="00B57D5C" w:rsidRPr="00B57D5C" w:rsidRDefault="00B57D5C" w:rsidP="00B57D5C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Theme="minorEastAsia" w:cs="Arial"/>
          <w:i/>
          <w:kern w:val="24"/>
        </w:rPr>
      </w:pPr>
      <w:r w:rsidRPr="00B57D5C">
        <w:rPr>
          <w:rFonts w:eastAsiaTheme="minorEastAsia" w:cs="Arial"/>
          <w:i/>
          <w:kern w:val="24"/>
        </w:rPr>
        <w:t xml:space="preserve">  </w:t>
      </w:r>
      <w:r>
        <w:rPr>
          <w:rFonts w:eastAsiaTheme="minorEastAsia" w:cs="Arial"/>
          <w:i/>
          <w:kern w:val="24"/>
        </w:rPr>
        <w:t xml:space="preserve"> </w:t>
      </w:r>
      <w:r w:rsidRPr="00B57D5C">
        <w:rPr>
          <w:rFonts w:eastAsiaTheme="minorEastAsia" w:cs="Arial"/>
          <w:i/>
          <w:kern w:val="24"/>
        </w:rPr>
        <w:t xml:space="preserve"> (подписывается руководителем (заместителем руководителя) органа   </w:t>
      </w:r>
    </w:p>
    <w:p w14:paraId="592AE24B" w14:textId="180F0B0A" w:rsidR="00B57D5C" w:rsidRDefault="00B57D5C" w:rsidP="00B57D5C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Theme="minorEastAsia" w:cs="Arial"/>
          <w:i/>
          <w:kern w:val="24"/>
        </w:rPr>
      </w:pPr>
      <w:r w:rsidRPr="00B57D5C">
        <w:rPr>
          <w:rFonts w:eastAsiaTheme="minorEastAsia" w:cs="Arial"/>
          <w:i/>
          <w:kern w:val="24"/>
        </w:rPr>
        <w:t xml:space="preserve">  </w:t>
      </w:r>
      <w:r>
        <w:rPr>
          <w:rFonts w:eastAsiaTheme="minorEastAsia" w:cs="Arial"/>
          <w:i/>
          <w:kern w:val="24"/>
        </w:rPr>
        <w:t xml:space="preserve">  </w:t>
      </w:r>
      <w:r w:rsidRPr="00B57D5C">
        <w:rPr>
          <w:rFonts w:eastAsiaTheme="minorEastAsia" w:cs="Arial"/>
          <w:i/>
          <w:kern w:val="24"/>
        </w:rPr>
        <w:t xml:space="preserve"> управления здравоохранения субъекта РФ)</w:t>
      </w:r>
    </w:p>
    <w:p w14:paraId="0E9C6462" w14:textId="20C3B9ED" w:rsidR="00B57D5C" w:rsidRDefault="00B57D5C" w:rsidP="00B57D5C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Theme="minorEastAsia" w:cs="Arial"/>
          <w:i/>
          <w:kern w:val="24"/>
        </w:rPr>
      </w:pPr>
    </w:p>
    <w:p w14:paraId="6CB48F88" w14:textId="7D4F6615" w:rsidR="00B57D5C" w:rsidRPr="00AB62CA" w:rsidRDefault="00B57D5C" w:rsidP="00B57D5C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b/>
        </w:rPr>
      </w:pPr>
      <w:r w:rsidRPr="00B57D5C">
        <w:rPr>
          <w:rFonts w:eastAsiaTheme="minorEastAsia" w:cs="Arial"/>
          <w:kern w:val="24"/>
        </w:rPr>
        <w:t>4.</w:t>
      </w:r>
      <w:r>
        <w:rPr>
          <w:rFonts w:eastAsiaTheme="minorEastAsia" w:cs="Arial"/>
          <w:kern w:val="24"/>
        </w:rPr>
        <w:t xml:space="preserve"> </w:t>
      </w:r>
      <w:r w:rsidRPr="00AB62CA">
        <w:rPr>
          <w:rFonts w:eastAsiaTheme="minorEastAsia" w:cs="Arial"/>
          <w:b/>
          <w:kern w:val="24"/>
        </w:rPr>
        <w:t>Снижение (рост) деятельности (посещений, выездов передвижных подразделений, уровня госпитализации, выезды СМП по типам медицинских организаций) более 15%</w:t>
      </w:r>
      <w:r w:rsidR="00AB62CA">
        <w:rPr>
          <w:rFonts w:eastAsiaTheme="minorEastAsia" w:cs="Arial"/>
          <w:b/>
          <w:kern w:val="24"/>
        </w:rPr>
        <w:t>.</w:t>
      </w:r>
      <w:r w:rsidRPr="00AB62CA">
        <w:rPr>
          <w:rFonts w:eastAsiaTheme="minorEastAsia" w:cs="Arial"/>
          <w:b/>
          <w:kern w:val="24"/>
        </w:rPr>
        <w:t xml:space="preserve"> </w:t>
      </w:r>
    </w:p>
    <w:p w14:paraId="65F3482B" w14:textId="3434F72F" w:rsidR="00B57D5C" w:rsidRDefault="00B57D5C" w:rsidP="00B57D5C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rFonts w:eastAsiaTheme="minorEastAsia" w:cs="Arial"/>
          <w:kern w:val="24"/>
        </w:rPr>
      </w:pPr>
      <w:r w:rsidRPr="00B57D5C">
        <w:rPr>
          <w:rFonts w:eastAsiaTheme="minorEastAsia" w:cs="Arial"/>
          <w:i/>
          <w:kern w:val="24"/>
        </w:rPr>
        <w:t>(подписывается руководителем (заместителем руководителя) органа управления здравоохранения субъекта РФ</w:t>
      </w:r>
      <w:r w:rsidRPr="00B57D5C">
        <w:rPr>
          <w:rFonts w:eastAsiaTheme="minorEastAsia" w:cs="Arial"/>
          <w:kern w:val="24"/>
        </w:rPr>
        <w:t>)</w:t>
      </w:r>
    </w:p>
    <w:p w14:paraId="6EFB9499" w14:textId="44809935" w:rsidR="00B57D5C" w:rsidRDefault="00B57D5C" w:rsidP="00B57D5C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</w:pPr>
    </w:p>
    <w:p w14:paraId="4D306425" w14:textId="0259B99F" w:rsidR="00B57D5C" w:rsidRPr="00AB62CA" w:rsidRDefault="00B57D5C" w:rsidP="00B57D5C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b/>
        </w:rPr>
      </w:pPr>
      <w:r>
        <w:t>5</w:t>
      </w:r>
      <w:r w:rsidRPr="00AB62CA">
        <w:t>.</w:t>
      </w:r>
      <w:r w:rsidRPr="00AB62CA">
        <w:rPr>
          <w:rFonts w:eastAsiaTheme="minorEastAsia" w:cs="Arial"/>
          <w:color w:val="000000" w:themeColor="text1"/>
          <w:kern w:val="24"/>
        </w:rPr>
        <w:t xml:space="preserve"> </w:t>
      </w:r>
      <w:r w:rsidRPr="00AB62CA">
        <w:rPr>
          <w:rFonts w:eastAsiaTheme="minorEastAsia" w:cs="Arial"/>
          <w:b/>
          <w:color w:val="000000" w:themeColor="text1"/>
          <w:kern w:val="24"/>
        </w:rPr>
        <w:t xml:space="preserve">Изменение плановой мощности (т.1900) гр.25,26 более 15% от уровня </w:t>
      </w:r>
      <w:r w:rsidR="00AB62CA" w:rsidRPr="00AB62CA">
        <w:rPr>
          <w:rFonts w:eastAsiaTheme="minorEastAsia" w:cs="Arial"/>
          <w:b/>
          <w:color w:val="000000" w:themeColor="text1"/>
          <w:kern w:val="24"/>
        </w:rPr>
        <w:t>2019 года.</w:t>
      </w:r>
    </w:p>
    <w:p w14:paraId="547EB815" w14:textId="566AB428" w:rsidR="00B57D5C" w:rsidRDefault="00B57D5C" w:rsidP="00B57D5C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rFonts w:eastAsiaTheme="minorEastAsia" w:cs="Arial"/>
          <w:i/>
          <w:kern w:val="24"/>
        </w:rPr>
      </w:pPr>
      <w:r w:rsidRPr="00AB62CA">
        <w:rPr>
          <w:rFonts w:eastAsiaTheme="minorEastAsia" w:cs="Arial"/>
          <w:kern w:val="24"/>
          <w:sz w:val="28"/>
          <w:szCs w:val="28"/>
        </w:rPr>
        <w:t xml:space="preserve">    </w:t>
      </w:r>
      <w:r w:rsidR="00AB62CA" w:rsidRPr="00AB62CA">
        <w:rPr>
          <w:rFonts w:eastAsiaTheme="minorEastAsia" w:cs="Arial"/>
          <w:kern w:val="24"/>
          <w:sz w:val="28"/>
          <w:szCs w:val="28"/>
        </w:rPr>
        <w:t>(</w:t>
      </w:r>
      <w:r w:rsidRPr="00AB62CA">
        <w:rPr>
          <w:rFonts w:eastAsiaTheme="minorEastAsia" w:cs="Arial"/>
          <w:i/>
          <w:kern w:val="24"/>
        </w:rPr>
        <w:t>подписывается руководителем МИАЦ (Бюро медицинской статистики</w:t>
      </w:r>
      <w:r w:rsidR="00AB62CA" w:rsidRPr="00AB62CA">
        <w:rPr>
          <w:rFonts w:eastAsiaTheme="minorEastAsia" w:cs="Arial"/>
          <w:i/>
          <w:kern w:val="24"/>
        </w:rPr>
        <w:t>)</w:t>
      </w:r>
      <w:r w:rsidRPr="00AB62CA">
        <w:rPr>
          <w:rFonts w:eastAsiaTheme="minorEastAsia" w:cs="Arial"/>
          <w:i/>
          <w:kern w:val="24"/>
        </w:rPr>
        <w:t>)</w:t>
      </w:r>
    </w:p>
    <w:p w14:paraId="568E38EC" w14:textId="292AA022" w:rsidR="00AB62CA" w:rsidRDefault="00AB62CA" w:rsidP="00B57D5C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i/>
        </w:rPr>
      </w:pPr>
    </w:p>
    <w:p w14:paraId="594C148C" w14:textId="77777777" w:rsidR="00AB62CA" w:rsidRDefault="00AB62CA" w:rsidP="00AB62CA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rFonts w:eastAsiaTheme="minorEastAsia" w:cs="Arial"/>
          <w:b/>
          <w:color w:val="000000" w:themeColor="text1"/>
          <w:kern w:val="24"/>
        </w:rPr>
      </w:pPr>
      <w:r>
        <w:t xml:space="preserve">6. </w:t>
      </w:r>
      <w:r w:rsidRPr="00AB62CA">
        <w:rPr>
          <w:b/>
        </w:rPr>
        <w:t>1</w:t>
      </w:r>
      <w:r w:rsidRPr="00AB62CA">
        <w:rPr>
          <w:rFonts w:eastAsiaTheme="minorEastAsia" w:cs="Arial"/>
          <w:b/>
          <w:color w:val="000000" w:themeColor="text1"/>
          <w:kern w:val="24"/>
        </w:rPr>
        <w:t xml:space="preserve">200 стр.25 и 30, гр.18 и 19 (мед. организации и площадь в аварийном состоянии </w:t>
      </w:r>
      <w:r>
        <w:rPr>
          <w:rFonts w:eastAsiaTheme="minorEastAsia" w:cs="Arial"/>
          <w:b/>
          <w:color w:val="000000" w:themeColor="text1"/>
          <w:kern w:val="24"/>
        </w:rPr>
        <w:t xml:space="preserve"> </w:t>
      </w:r>
    </w:p>
    <w:p w14:paraId="25A4DF23" w14:textId="04BF6F7D" w:rsidR="00AB62CA" w:rsidRDefault="00AB62CA" w:rsidP="00AB62CA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rFonts w:eastAsiaTheme="minorEastAsia" w:cs="Arial"/>
          <w:b/>
          <w:color w:val="000000" w:themeColor="text1"/>
          <w:kern w:val="24"/>
        </w:rPr>
      </w:pPr>
      <w:r>
        <w:rPr>
          <w:rFonts w:eastAsiaTheme="minorEastAsia" w:cs="Arial"/>
          <w:b/>
          <w:color w:val="000000" w:themeColor="text1"/>
          <w:kern w:val="24"/>
        </w:rPr>
        <w:t xml:space="preserve">    </w:t>
      </w:r>
      <w:r w:rsidRPr="00AB62CA">
        <w:rPr>
          <w:rFonts w:eastAsiaTheme="minorEastAsia" w:cs="Arial"/>
          <w:b/>
          <w:color w:val="000000" w:themeColor="text1"/>
          <w:kern w:val="24"/>
        </w:rPr>
        <w:t>(снос, реконструкция, капремонт).</w:t>
      </w:r>
    </w:p>
    <w:p w14:paraId="78391D70" w14:textId="76F22B78" w:rsidR="00AB62CA" w:rsidRDefault="00AB62CA" w:rsidP="00AB62CA">
      <w:pPr>
        <w:pStyle w:val="a3"/>
        <w:kinsoku w:val="0"/>
        <w:overflowPunct w:val="0"/>
        <w:spacing w:before="0" w:beforeAutospacing="0" w:after="0" w:afterAutospacing="0"/>
        <w:textAlignment w:val="baseline"/>
      </w:pPr>
      <w:r w:rsidRPr="00AB62CA">
        <w:rPr>
          <w:rFonts w:eastAsiaTheme="minorEastAsia" w:cs="Arial"/>
          <w:b/>
          <w:color w:val="000000" w:themeColor="text1"/>
          <w:kern w:val="24"/>
        </w:rPr>
        <w:t xml:space="preserve"> </w:t>
      </w:r>
      <w:r>
        <w:rPr>
          <w:rFonts w:eastAsiaTheme="minorEastAsia" w:cs="Arial"/>
          <w:b/>
          <w:color w:val="000000" w:themeColor="text1"/>
          <w:kern w:val="24"/>
        </w:rPr>
        <w:t xml:space="preserve">   </w:t>
      </w:r>
      <w:r>
        <w:rPr>
          <w:rFonts w:eastAsiaTheme="minorEastAsia" w:cs="Arial"/>
          <w:color w:val="000000" w:themeColor="text1"/>
          <w:kern w:val="24"/>
        </w:rPr>
        <w:t>Сравнить с уровнем 2019 года, указать отклонение.</w:t>
      </w:r>
    </w:p>
    <w:p w14:paraId="634E0F7E" w14:textId="47E7E860" w:rsidR="00AB62CA" w:rsidRPr="00AB62CA" w:rsidRDefault="00AB62CA" w:rsidP="00AB62CA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i/>
        </w:rPr>
      </w:pPr>
      <w:r w:rsidRPr="00AB62CA">
        <w:rPr>
          <w:rFonts w:eastAsiaTheme="minorEastAsia" w:cs="Arial"/>
          <w:i/>
          <w:kern w:val="24"/>
        </w:rPr>
        <w:t>(подписывается ответственным специалистом органа управления здравоохранения субъекта РФ)</w:t>
      </w:r>
    </w:p>
    <w:p w14:paraId="14826830" w14:textId="60C063E8" w:rsidR="00B57D5C" w:rsidRPr="00AB62CA" w:rsidRDefault="00B57D5C" w:rsidP="00AB62CA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i/>
        </w:rPr>
      </w:pPr>
    </w:p>
    <w:p w14:paraId="35576FE8" w14:textId="01121BFB" w:rsidR="00AB62CA" w:rsidRPr="00AB62CA" w:rsidRDefault="00AB62CA" w:rsidP="00AB62CA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b/>
        </w:rPr>
      </w:pPr>
      <w:r w:rsidRPr="00AB62CA">
        <w:rPr>
          <w:rFonts w:eastAsiaTheme="minorEastAsia" w:cs="Arial"/>
          <w:kern w:val="24"/>
        </w:rPr>
        <w:t>7.</w:t>
      </w:r>
      <w:r>
        <w:rPr>
          <w:rFonts w:eastAsiaTheme="minorEastAsia" w:cs="Arial"/>
          <w:color w:val="000000" w:themeColor="text1"/>
          <w:kern w:val="24"/>
        </w:rPr>
        <w:t xml:space="preserve"> </w:t>
      </w:r>
      <w:r w:rsidRPr="00AB62CA">
        <w:rPr>
          <w:rFonts w:eastAsiaTheme="minorEastAsia" w:cs="Arial"/>
          <w:b/>
          <w:color w:val="000000" w:themeColor="text1"/>
          <w:kern w:val="24"/>
        </w:rPr>
        <w:t>Расшифровка строки «прочие» по всем таблицам</w:t>
      </w:r>
    </w:p>
    <w:p w14:paraId="766CE1AF" w14:textId="6A0C38D9" w:rsidR="00AB62CA" w:rsidRDefault="00AB62CA" w:rsidP="00AB62CA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rFonts w:eastAsiaTheme="minorEastAsia" w:cs="Arial"/>
          <w:i/>
          <w:kern w:val="24"/>
        </w:rPr>
      </w:pPr>
      <w:r>
        <w:rPr>
          <w:rFonts w:eastAsiaTheme="minorEastAsia" w:cs="Arial"/>
          <w:color w:val="FF0000"/>
          <w:kern w:val="24"/>
          <w:sz w:val="28"/>
          <w:szCs w:val="28"/>
        </w:rPr>
        <w:t xml:space="preserve">    </w:t>
      </w:r>
      <w:r w:rsidRPr="00AB62CA">
        <w:rPr>
          <w:rFonts w:eastAsiaTheme="minorEastAsia" w:cs="Arial"/>
          <w:i/>
          <w:kern w:val="24"/>
        </w:rPr>
        <w:t>(подписывается руководителем МИАЦ (Бюро медицинской статистики))</w:t>
      </w:r>
    </w:p>
    <w:p w14:paraId="71EDDB88" w14:textId="4D0BF687" w:rsidR="00AB62CA" w:rsidRDefault="00AB62CA" w:rsidP="00AB62CA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i/>
        </w:rPr>
      </w:pPr>
    </w:p>
    <w:p w14:paraId="14333B2C" w14:textId="0C71C46E" w:rsidR="00AB62CA" w:rsidRDefault="00AB62CA" w:rsidP="00AB62CA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Theme="minorEastAsia" w:cs="Arial"/>
          <w:color w:val="000000" w:themeColor="text1"/>
          <w:kern w:val="24"/>
        </w:rPr>
      </w:pPr>
      <w:r>
        <w:t xml:space="preserve">8. </w:t>
      </w:r>
      <w:r w:rsidRPr="00AB62CA">
        <w:rPr>
          <w:rFonts w:eastAsiaTheme="minorEastAsia" w:cs="Arial"/>
          <w:b/>
          <w:kern w:val="24"/>
        </w:rPr>
        <w:t xml:space="preserve">Открытие дополнительно развернутых коек, штатной численности врачей и среднего медицинского персонала для оказания медицинской помощи пациентам с </w:t>
      </w:r>
      <w:r w:rsidRPr="00AB62CA">
        <w:rPr>
          <w:rFonts w:eastAsiaTheme="minorEastAsia" w:cs="Arial"/>
          <w:b/>
          <w:kern w:val="24"/>
          <w:lang w:val="en-US"/>
        </w:rPr>
        <w:t>COVID</w:t>
      </w:r>
      <w:r w:rsidRPr="00AB62CA">
        <w:rPr>
          <w:rFonts w:eastAsiaTheme="minorEastAsia" w:cs="Arial"/>
          <w:b/>
          <w:kern w:val="24"/>
        </w:rPr>
        <w:t>-19 – временно</w:t>
      </w:r>
      <w:r>
        <w:rPr>
          <w:rFonts w:eastAsiaTheme="minorEastAsia" w:cs="Arial"/>
          <w:b/>
          <w:kern w:val="24"/>
        </w:rPr>
        <w:t>,</w:t>
      </w:r>
      <w:r w:rsidRPr="00AB62CA">
        <w:rPr>
          <w:rFonts w:eastAsiaTheme="minorEastAsia" w:cs="Arial"/>
          <w:b/>
          <w:kern w:val="24"/>
        </w:rPr>
        <w:t xml:space="preserve"> на период эпидемии</w:t>
      </w:r>
      <w:r>
        <w:rPr>
          <w:rFonts w:eastAsiaTheme="minorEastAsia" w:cs="Arial"/>
          <w:color w:val="000000" w:themeColor="text1"/>
          <w:kern w:val="24"/>
        </w:rPr>
        <w:t xml:space="preserve">. </w:t>
      </w:r>
    </w:p>
    <w:p w14:paraId="29E0E700" w14:textId="183A6B4E" w:rsidR="00AB62CA" w:rsidRDefault="00AB62CA" w:rsidP="00AB62CA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</w:pPr>
      <w:r>
        <w:rPr>
          <w:rFonts w:eastAsiaTheme="minorEastAsia" w:cs="Arial"/>
          <w:color w:val="000000" w:themeColor="text1"/>
          <w:kern w:val="24"/>
        </w:rPr>
        <w:t>Приложить копии приказов (распоряжений). Указать профиль коек.</w:t>
      </w:r>
    </w:p>
    <w:p w14:paraId="254EDA7D" w14:textId="7C2DFBBE" w:rsidR="006B1609" w:rsidRPr="006B1609" w:rsidRDefault="00AB62CA" w:rsidP="00AB62CA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</w:pPr>
      <w:r w:rsidRPr="00AB62CA">
        <w:rPr>
          <w:rFonts w:eastAsiaTheme="minorEastAsia" w:cs="Arial"/>
          <w:i/>
          <w:kern w:val="24"/>
        </w:rPr>
        <w:t>(подписывается руководителем (заместителем руководителя) органа управления здравоохранения субъекта РФ</w:t>
      </w:r>
    </w:p>
    <w:sectPr w:rsidR="006B1609" w:rsidRPr="006B1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69A"/>
    <w:rsid w:val="00127CF8"/>
    <w:rsid w:val="001C38DB"/>
    <w:rsid w:val="003B069A"/>
    <w:rsid w:val="006B1609"/>
    <w:rsid w:val="006F4B51"/>
    <w:rsid w:val="009E21DD"/>
    <w:rsid w:val="00AB62CA"/>
    <w:rsid w:val="00B57D5C"/>
    <w:rsid w:val="00E7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9A499"/>
  <w15:chartTrackingRefBased/>
  <w15:docId w15:val="{B3374AFB-2855-4284-93AB-A44CA2E54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2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6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Я. Несветайло</dc:creator>
  <cp:keywords/>
  <dc:description/>
  <cp:lastModifiedBy>Надежда Я. Несветайло</cp:lastModifiedBy>
  <cp:revision>5</cp:revision>
  <dcterms:created xsi:type="dcterms:W3CDTF">2020-12-11T09:32:00Z</dcterms:created>
  <dcterms:modified xsi:type="dcterms:W3CDTF">2020-12-11T10:13:00Z</dcterms:modified>
</cp:coreProperties>
</file>